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68197F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67467E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6927B7AD" w14:textId="56243099" w:rsidR="00B03A47" w:rsidRDefault="00DB1D16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r w:rsidRPr="00DB1D16">
              <w:t xml:space="preserve">In Anlehnung an den Ausbildungsrahmenplan </w:t>
            </w:r>
            <w:r w:rsidR="0067467E">
              <w:t>zum*</w:t>
            </w:r>
            <w:r w:rsidRPr="00DB1D16">
              <w:t>zur Hauswirtschafter</w:t>
            </w:r>
            <w:r w:rsidR="0067467E">
              <w:t>*</w:t>
            </w:r>
            <w:r w:rsidRPr="00DB1D16">
              <w:t>in</w:t>
            </w:r>
            <w:r>
              <w:t>, u</w:t>
            </w:r>
            <w:r w:rsidRPr="00DB1D16">
              <w:t>nter dem Oberpunkt Arbeitsorganisation, betriebliche Abläufe, wirtschaftliche und soziale Zusammenhänge</w:t>
            </w:r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474EC3A0" w:rsidR="002D0167" w:rsidRPr="00714384" w:rsidRDefault="00DB1D16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t>Ca. 1h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61972459" w:rsidR="002D0167" w:rsidRPr="00714384" w:rsidRDefault="00DB1D16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>Max. 4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55E513B4" w:rsidR="00B40235" w:rsidRPr="00714384" w:rsidRDefault="00DB1D16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 w:rsidRPr="00DB1D16">
              <w:t>Vorsicht vor Fingerquetschung beim Handtucheinfädeln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7683A6F1" w14:textId="000CA381" w:rsidR="00AE7952" w:rsidRDefault="0067467E" w:rsidP="007E1EA1">
            <w:pPr>
              <w:spacing w:after="120"/>
            </w:pPr>
            <w:permStart w:id="794972623" w:edGrp="everyone"/>
            <w:r>
              <w:t>Der*d</w:t>
            </w:r>
            <w:r w:rsidR="00DB1D16" w:rsidRPr="00DB1D16">
              <w:t>ie Teilnehmer</w:t>
            </w:r>
            <w:r>
              <w:t>*</w:t>
            </w:r>
            <w:r w:rsidR="00DB1D16" w:rsidRPr="00DB1D16">
              <w:t>innen müssen:</w:t>
            </w:r>
            <w:bookmarkStart w:id="0" w:name="_GoBack"/>
            <w:bookmarkEnd w:id="0"/>
          </w:p>
          <w:p w14:paraId="35991544" w14:textId="0DD42BAF" w:rsidR="008E34BB" w:rsidRDefault="008E34BB" w:rsidP="008E34BB">
            <w:r w:rsidRPr="008E34BB">
              <w:t xml:space="preserve">in der </w:t>
            </w:r>
            <w:proofErr w:type="spellStart"/>
            <w:r w:rsidRPr="008E34BB">
              <w:t>WfbM</w:t>
            </w:r>
            <w:proofErr w:type="spellEnd"/>
            <w:r w:rsidRPr="008E34BB">
              <w:t xml:space="preserve"> orientiert sein, um alle in der Werkstatt befindlichen Handtuchhalter mit einer neuen Papierrolle zu bestücken</w:t>
            </w:r>
            <w:r>
              <w:t>,</w:t>
            </w:r>
          </w:p>
          <w:p w14:paraId="56A97FF5" w14:textId="078F8AD8" w:rsidR="008E34BB" w:rsidRPr="008E34BB" w:rsidRDefault="008E34BB" w:rsidP="008E34BB">
            <w:r w:rsidRPr="008E34BB">
              <w:t>über ein entsprechendes Hygienebewusstsein verfügen, da saubere Hände ein Mindestmaß an Hygiene darstellen</w:t>
            </w:r>
            <w:r>
              <w:t>,</w:t>
            </w:r>
          </w:p>
          <w:p w14:paraId="1D239793" w14:textId="509E9DD4" w:rsidR="008E34BB" w:rsidRDefault="008E34BB" w:rsidP="008E34BB">
            <w:r w:rsidRPr="008E34BB">
              <w:t>über eine bestimmte Körpergröße verfügen, um an den Handtuchhalter zu gelangen</w:t>
            </w:r>
            <w:r>
              <w:t>,</w:t>
            </w:r>
          </w:p>
          <w:p w14:paraId="7019ABAC" w14:textId="5573D2ED" w:rsidR="008E34BB" w:rsidRPr="008E34BB" w:rsidRDefault="00900051" w:rsidP="008E34BB">
            <w:r w:rsidRPr="00900051">
              <w:t>über ein gewisses Maß an Feinmotorik verfügen.</w:t>
            </w:r>
          </w:p>
          <w:permEnd w:id="794972623"/>
          <w:p w14:paraId="23CEAD7D" w14:textId="25CE4D99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7C71055E" w14:textId="5250691F" w:rsidR="00900051" w:rsidRPr="00900051" w:rsidRDefault="00900051" w:rsidP="0090005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permStart w:id="1905551112" w:edGrp="everyone"/>
            <w:r w:rsidRPr="00900051">
              <w:t>Geeignete Arbeitsmittel kennen und funktionsgerecht einsetzen</w:t>
            </w:r>
            <w:r w:rsidR="009D57B7">
              <w:t>,</w:t>
            </w:r>
          </w:p>
          <w:p w14:paraId="334C7695" w14:textId="50D0862D" w:rsidR="00BE69AE" w:rsidRDefault="00900051" w:rsidP="0090005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 w:rsidRPr="00900051">
              <w:t>relevante Faktoren von Arbeitssicherheit und Arbeitsschutz beachten</w:t>
            </w:r>
            <w:r w:rsidR="004E7B2A">
              <w:t>,</w:t>
            </w:r>
          </w:p>
          <w:p w14:paraId="1F97260D" w14:textId="1EFA07AC" w:rsidR="00082E1C" w:rsidRPr="00082E1C" w:rsidRDefault="004E7B2A" w:rsidP="0090005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 w:rsidRPr="004E7B2A">
              <w:t xml:space="preserve">alle Standorte in der Werkstatt kennen, </w:t>
            </w:r>
            <w:r w:rsidR="009D57B7">
              <w:t>an denen</w:t>
            </w:r>
            <w:r w:rsidRPr="004E7B2A">
              <w:t xml:space="preserve"> sich Handtuchhalter befinden</w:t>
            </w:r>
            <w:r>
              <w:t xml:space="preserve">, </w:t>
            </w:r>
            <w:r w:rsidRPr="004E7B2A">
              <w:t xml:space="preserve">sei es im Waschraum, Toilettenraum oder </w:t>
            </w:r>
            <w:r>
              <w:t xml:space="preserve">im </w:t>
            </w:r>
            <w:r w:rsidRPr="004E7B2A">
              <w:t>Gruppenraum</w:t>
            </w:r>
            <w:r w:rsidR="00082E1C">
              <w:t>,</w:t>
            </w:r>
          </w:p>
          <w:p w14:paraId="466D768C" w14:textId="72DFD0A6" w:rsidR="009D57B7" w:rsidRPr="009D57B7" w:rsidRDefault="009D57B7" w:rsidP="0090005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 w:rsidRPr="009D57B7">
              <w:t>über ein adäquates Auftreten in der Gruppe verfügen, wie anklopfen, leise eintreten, erkennen ob der Zeitpunkt günstig ist, den Handtuchhalter zu kontrollieren</w:t>
            </w:r>
            <w:r>
              <w:t xml:space="preserve"> bzw.</w:t>
            </w:r>
            <w:r w:rsidRPr="009D57B7">
              <w:t xml:space="preserve"> </w:t>
            </w:r>
            <w:r>
              <w:t>w</w:t>
            </w:r>
            <w:r w:rsidRPr="009D57B7">
              <w:t>enn der Zeitpunkt ungünstig ist, mit dem Gruppenleiter einen Termin ausmachen</w:t>
            </w:r>
            <w:r>
              <w:t>,</w:t>
            </w:r>
          </w:p>
          <w:p w14:paraId="2426D582" w14:textId="77777777" w:rsidR="009D57B7" w:rsidRPr="009D57B7" w:rsidRDefault="009D57B7" w:rsidP="0090005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 w:rsidRPr="009D57B7">
              <w:t>erkennen, wann eine Handtuchrolle gewechselt werden muss</w:t>
            </w:r>
            <w:r>
              <w:t>,</w:t>
            </w:r>
          </w:p>
          <w:p w14:paraId="63B9267E" w14:textId="00D99241" w:rsidR="00BE69AE" w:rsidRPr="00BE69AE" w:rsidRDefault="009D57B7" w:rsidP="0090005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 w:rsidRPr="009D57B7">
              <w:t>den Hygienestandards entsprechen</w:t>
            </w:r>
            <w:r w:rsidR="004E7B2A">
              <w:t>.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lastRenderedPageBreak/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63FE7840" w:rsidR="00100CF5" w:rsidRPr="00714384" w:rsidRDefault="009D57B7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 w:rsidRPr="009D57B7">
              <w:lastRenderedPageBreak/>
              <w:t>Neue Handtuchpapierrollen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7A6B1D15" w14:textId="451D8184" w:rsidR="00BA7E27" w:rsidRPr="00714384" w:rsidRDefault="009D57B7" w:rsidP="00DB361E">
            <w:pPr>
              <w:spacing w:after="120"/>
              <w:rPr>
                <w:rFonts w:cs="Arial"/>
                <w:sz w:val="22"/>
                <w:szCs w:val="22"/>
              </w:rPr>
            </w:pPr>
            <w:permStart w:id="1194263990" w:edGrp="everyone"/>
            <w:r w:rsidRPr="009D57B7">
              <w:t>Vorbereitung, an das Thema heranführen, Vorkenntnisse abfragen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4D220BDE" w:rsidR="00BA7E27" w:rsidRPr="00713AD9" w:rsidRDefault="009D57B7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sdt>
            <w:sdtPr>
              <w:rPr>
                <w:rStyle w:val="Formatvorlage1"/>
              </w:rPr>
              <w:id w:val="-1674719726"/>
              <w:placeholder>
                <w:docPart w:val="0921A513380E4A9F94FD40E0975FC605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7522EE85" w14:textId="3846557A" w:rsidR="007067EF" w:rsidRPr="007067EF" w:rsidRDefault="007067EF" w:rsidP="007067EF">
                <w:r>
                  <w:rPr>
                    <w:rStyle w:val="Formatvorlage1"/>
                  </w:rPr>
                  <w:t>Diskussion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2C677BEB" w:rsidR="00BA7E27" w:rsidRPr="00713AD9" w:rsidRDefault="007067EF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7CCFEE07" w:rsidR="00BA7E27" w:rsidRPr="00714384" w:rsidRDefault="007067EF" w:rsidP="00DB361E">
            <w:pPr>
              <w:spacing w:after="120"/>
              <w:rPr>
                <w:rFonts w:cs="Arial"/>
                <w:sz w:val="22"/>
                <w:szCs w:val="22"/>
              </w:rPr>
            </w:pPr>
            <w:r w:rsidRPr="007067EF">
              <w:t>In eine</w:t>
            </w:r>
            <w:r w:rsidR="00D15F4B">
              <w:t>m</w:t>
            </w:r>
            <w:r w:rsidRPr="007067EF">
              <w:t xml:space="preserve"> Gruppenraum den Handtuchhalter aufsuchen</w:t>
            </w:r>
            <w:r>
              <w:t>;</w:t>
            </w:r>
            <w:r w:rsidRPr="007067EF">
              <w:t xml:space="preserve"> Im Sichtfenster prüfen, ob die Handtuchpapierrolle gewechselt werden muss.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4D8CEE37" w:rsidR="00BA7E27" w:rsidRPr="00713AD9" w:rsidRDefault="007067EF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154DA022" w:rsidR="00BA7E27" w:rsidRPr="00713AD9" w:rsidRDefault="007067EF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42FBF3A" w14:textId="747F3CB5" w:rsidR="00BA750B" w:rsidRPr="00714384" w:rsidRDefault="007067EF" w:rsidP="00E96AC7">
            <w:pPr>
              <w:spacing w:after="120"/>
              <w:rPr>
                <w:rFonts w:cs="Arial"/>
                <w:sz w:val="22"/>
                <w:szCs w:val="22"/>
              </w:rPr>
            </w:pPr>
            <w:r w:rsidRPr="007067EF">
              <w:t>Wenn ja, de</w:t>
            </w:r>
            <w:r>
              <w:t>n</w:t>
            </w:r>
            <w:r w:rsidRPr="007067EF">
              <w:t xml:space="preserve"> an der unteren Seite befindliche</w:t>
            </w:r>
            <w:r>
              <w:t>n</w:t>
            </w:r>
            <w:r w:rsidRPr="007067EF">
              <w:t xml:space="preserve"> Entriegelungsknopf des Handtuchhalters drück</w:t>
            </w:r>
            <w:r>
              <w:t>en</w:t>
            </w:r>
            <w:r w:rsidRPr="007067EF">
              <w:t xml:space="preserve"> und die Verkleidung herunterklapp</w:t>
            </w:r>
            <w:r>
              <w:t>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5252EE26" w:rsidR="00BA750B" w:rsidRPr="00713AD9" w:rsidRDefault="007067EF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43778EBC" w:rsidR="00BA750B" w:rsidRPr="00713AD9" w:rsidRDefault="007067EF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9D93E11" w14:textId="2454239E" w:rsidR="00BA750B" w:rsidRPr="00714384" w:rsidRDefault="007067EF" w:rsidP="00BA750B">
            <w:pPr>
              <w:spacing w:after="120"/>
              <w:rPr>
                <w:rFonts w:cs="Arial"/>
                <w:sz w:val="22"/>
                <w:szCs w:val="22"/>
              </w:rPr>
            </w:pPr>
            <w:r w:rsidRPr="007067EF">
              <w:t>Die leere Papierrolle entfernen und entsorgen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0492C7A4" w:rsidR="00BA750B" w:rsidRPr="00713AD9" w:rsidRDefault="007067EF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placeholder>
                <w:docPart w:val="7C0ACFCD382D4CDBA39B939B0D711170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3DEE5A50" w:rsidR="00BA750B" w:rsidRPr="00713AD9" w:rsidRDefault="007067EF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7109F11D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7067EF" w:rsidRPr="00714384" w14:paraId="6B5274AA" w14:textId="77777777" w:rsidTr="00DB361E">
        <w:tc>
          <w:tcPr>
            <w:tcW w:w="4479" w:type="dxa"/>
            <w:gridSpan w:val="8"/>
          </w:tcPr>
          <w:p w14:paraId="50D3FE57" w14:textId="49FE6AFE" w:rsidR="007067EF" w:rsidRPr="007067EF" w:rsidRDefault="007067EF" w:rsidP="00BA750B">
            <w:r w:rsidRPr="007067EF">
              <w:t>Die neue Papierrolle in die Halterung einsetzen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651647259"/>
              <w:placeholder>
                <w:docPart w:val="D761E3578EA0449B94A9FBB6A56639E5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54956A5C" w14:textId="77777777" w:rsidR="007067EF" w:rsidRPr="007067EF" w:rsidRDefault="007067EF" w:rsidP="007067EF">
                <w:r w:rsidRPr="007067EF">
                  <w:rPr>
                    <w:rStyle w:val="Formatvorlage1"/>
                  </w:rPr>
                  <w:t>4- Stufen Methode</w:t>
                </w:r>
              </w:p>
            </w:sdtContent>
          </w:sdt>
          <w:p w14:paraId="6FD13D39" w14:textId="77777777" w:rsidR="007067EF" w:rsidRDefault="007067EF" w:rsidP="00BA750B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-855348836"/>
              <w:placeholder>
                <w:docPart w:val="F9C67A0FC0134900A28C17ADB0C64822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6A8F1B49" w14:textId="77777777" w:rsidR="00D15F4B" w:rsidRPr="00D15F4B" w:rsidRDefault="00D15F4B" w:rsidP="00D15F4B">
                <w:r w:rsidRPr="00D15F4B">
                  <w:t>Modell</w:t>
                </w:r>
              </w:p>
            </w:sdtContent>
          </w:sdt>
          <w:p w14:paraId="4926A9F2" w14:textId="77777777" w:rsidR="007067EF" w:rsidRDefault="007067EF" w:rsidP="00BA750B">
            <w:pPr>
              <w:rPr>
                <w:rFonts w:cs="Arial"/>
              </w:rPr>
            </w:pPr>
          </w:p>
        </w:tc>
      </w:tr>
      <w:tr w:rsidR="00D15F4B" w:rsidRPr="00714384" w14:paraId="709A391B" w14:textId="77777777" w:rsidTr="00DB361E">
        <w:tc>
          <w:tcPr>
            <w:tcW w:w="4479" w:type="dxa"/>
            <w:gridSpan w:val="8"/>
          </w:tcPr>
          <w:p w14:paraId="78683D5E" w14:textId="71E1BD16" w:rsidR="00D15F4B" w:rsidRPr="007067EF" w:rsidRDefault="00D15F4B" w:rsidP="00BA750B">
            <w:r w:rsidRPr="00D15F4B">
              <w:t>Überprüfen, ob die Papierrolle locker sitzt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1324889079"/>
              <w:placeholder>
                <w:docPart w:val="503A53BA23D74A84B4CA0624D9B09064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73C150F6" w14:textId="77777777" w:rsidR="00D15F4B" w:rsidRPr="00D15F4B" w:rsidRDefault="00D15F4B" w:rsidP="00D15F4B">
                <w:r w:rsidRPr="00D15F4B">
                  <w:rPr>
                    <w:rStyle w:val="Formatvorlage1"/>
                  </w:rPr>
                  <w:t>4- Stufen Methode</w:t>
                </w:r>
              </w:p>
            </w:sdtContent>
          </w:sdt>
          <w:p w14:paraId="52072D24" w14:textId="77777777" w:rsidR="00D15F4B" w:rsidRPr="007067EF" w:rsidRDefault="00D15F4B" w:rsidP="007067EF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369805599"/>
              <w:placeholder>
                <w:docPart w:val="66BE165D7FDE4C0FBA27200C20C40DA8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04441C11" w14:textId="77777777" w:rsidR="00D15F4B" w:rsidRPr="00D15F4B" w:rsidRDefault="00D15F4B" w:rsidP="00D15F4B">
                <w:r w:rsidRPr="00D15F4B">
                  <w:t>Modell</w:t>
                </w:r>
              </w:p>
            </w:sdtContent>
          </w:sdt>
          <w:p w14:paraId="785BB0CA" w14:textId="77777777" w:rsidR="00D15F4B" w:rsidRPr="00D15F4B" w:rsidRDefault="00D15F4B" w:rsidP="00D15F4B"/>
        </w:tc>
      </w:tr>
      <w:tr w:rsidR="00D15F4B" w:rsidRPr="00714384" w14:paraId="2A394875" w14:textId="77777777" w:rsidTr="00DB361E">
        <w:tc>
          <w:tcPr>
            <w:tcW w:w="4479" w:type="dxa"/>
            <w:gridSpan w:val="8"/>
          </w:tcPr>
          <w:p w14:paraId="4250F694" w14:textId="254FB23F" w:rsidR="00D15F4B" w:rsidRPr="00D15F4B" w:rsidRDefault="00D15F4B" w:rsidP="00BA750B">
            <w:r w:rsidRPr="00D15F4B">
              <w:t>Die Papierrolle zwischen d</w:t>
            </w:r>
            <w:r>
              <w:t>en</w:t>
            </w:r>
            <w:r w:rsidRPr="00D15F4B">
              <w:t xml:space="preserve"> sich im Handtuchhalter befindlichen Walzen einfädeln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2084207757"/>
              <w:placeholder>
                <w:docPart w:val="6EB11DBB83D54C92B7E7B9710812FBE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17FD3E5D" w14:textId="77777777" w:rsidR="00D15F4B" w:rsidRPr="00D15F4B" w:rsidRDefault="00D15F4B" w:rsidP="00D15F4B">
                <w:r w:rsidRPr="00D15F4B">
                  <w:rPr>
                    <w:rStyle w:val="Formatvorlage1"/>
                  </w:rPr>
                  <w:t>4- Stufen Methode</w:t>
                </w:r>
              </w:p>
            </w:sdtContent>
          </w:sdt>
          <w:p w14:paraId="37105280" w14:textId="77777777" w:rsidR="00D15F4B" w:rsidRPr="00D15F4B" w:rsidRDefault="00D15F4B" w:rsidP="00D15F4B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-1824662357"/>
              <w:placeholder>
                <w:docPart w:val="824A319DFCC4485BA2F3C2AC64A48621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7C562428" w14:textId="77777777" w:rsidR="00D15F4B" w:rsidRPr="00D15F4B" w:rsidRDefault="00D15F4B" w:rsidP="00D15F4B">
                <w:r w:rsidRPr="00D15F4B">
                  <w:t>Modell</w:t>
                </w:r>
              </w:p>
            </w:sdtContent>
          </w:sdt>
          <w:p w14:paraId="0839BDF6" w14:textId="77777777" w:rsidR="00D15F4B" w:rsidRPr="00D15F4B" w:rsidRDefault="00D15F4B" w:rsidP="00D15F4B"/>
        </w:tc>
      </w:tr>
      <w:tr w:rsidR="00D15F4B" w:rsidRPr="00714384" w14:paraId="371A45CF" w14:textId="77777777" w:rsidTr="00DB361E">
        <w:tc>
          <w:tcPr>
            <w:tcW w:w="4479" w:type="dxa"/>
            <w:gridSpan w:val="8"/>
          </w:tcPr>
          <w:p w14:paraId="5EF66CBB" w14:textId="21251BBF" w:rsidR="00D15F4B" w:rsidRPr="00D15F4B" w:rsidRDefault="00D15F4B" w:rsidP="00BA750B">
            <w:r w:rsidRPr="00D15F4B">
              <w:t>Mit dem Drehrad den Handtuchschub regeln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159813483"/>
              <w:placeholder>
                <w:docPart w:val="33B7516037774965B672ADA988AF3EF4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58A2090B" w14:textId="77777777" w:rsidR="00D15F4B" w:rsidRPr="00D15F4B" w:rsidRDefault="00D15F4B" w:rsidP="00D15F4B">
                <w:pPr>
                  <w:rPr>
                    <w:rStyle w:val="Formatvorlage1"/>
                  </w:rPr>
                </w:pPr>
                <w:r w:rsidRPr="00D15F4B">
                  <w:rPr>
                    <w:rStyle w:val="Formatvorlage1"/>
                  </w:rPr>
                  <w:t>4- Stufen Methode</w:t>
                </w:r>
              </w:p>
            </w:sdtContent>
          </w:sdt>
          <w:p w14:paraId="2EB6266A" w14:textId="77777777" w:rsidR="00D15F4B" w:rsidRPr="00D15F4B" w:rsidRDefault="00D15F4B" w:rsidP="00D15F4B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-422269806"/>
              <w:placeholder>
                <w:docPart w:val="22FBEFC7E7314BA5B961DCA771C03300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674015F9" w14:textId="77777777" w:rsidR="00D15F4B" w:rsidRPr="00D15F4B" w:rsidRDefault="00D15F4B" w:rsidP="00D15F4B">
                <w:r w:rsidRPr="00D15F4B">
                  <w:t>Modell</w:t>
                </w:r>
              </w:p>
            </w:sdtContent>
          </w:sdt>
          <w:p w14:paraId="1CEC7A3D" w14:textId="77777777" w:rsidR="00D15F4B" w:rsidRPr="00D15F4B" w:rsidRDefault="00D15F4B" w:rsidP="00D15F4B"/>
        </w:tc>
      </w:tr>
      <w:tr w:rsidR="005A7FA9" w:rsidRPr="00714384" w14:paraId="6C729E22" w14:textId="77777777" w:rsidTr="00DB361E">
        <w:tc>
          <w:tcPr>
            <w:tcW w:w="4479" w:type="dxa"/>
            <w:gridSpan w:val="8"/>
          </w:tcPr>
          <w:p w14:paraId="70123C1C" w14:textId="43C9C349" w:rsidR="005A7FA9" w:rsidRPr="00D15F4B" w:rsidRDefault="005A7FA9" w:rsidP="00BA750B">
            <w:r w:rsidRPr="005A7FA9">
              <w:t>Handtuchhalter schließen und die richtige Funktion überprüfen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121848930"/>
              <w:placeholder>
                <w:docPart w:val="203E1DD0ED12439EB8EA93CD9B86B50A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7862B2B3" w14:textId="77777777" w:rsidR="005A7FA9" w:rsidRPr="005A7FA9" w:rsidRDefault="005A7FA9" w:rsidP="005A7FA9">
                <w:pPr>
                  <w:rPr>
                    <w:rStyle w:val="Formatvorlage1"/>
                  </w:rPr>
                </w:pPr>
                <w:r w:rsidRPr="005A7FA9">
                  <w:rPr>
                    <w:rStyle w:val="Formatvorlage1"/>
                  </w:rPr>
                  <w:t>4- Stufen Methode</w:t>
                </w:r>
              </w:p>
            </w:sdtContent>
          </w:sdt>
          <w:p w14:paraId="0698F4DD" w14:textId="77777777" w:rsidR="005A7FA9" w:rsidRPr="00D15F4B" w:rsidRDefault="005A7FA9" w:rsidP="00D15F4B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1222096762"/>
              <w:placeholder>
                <w:docPart w:val="F9089C56365845549EF3E1F756DFD55E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8F950B7" w14:textId="77777777" w:rsidR="005A7FA9" w:rsidRPr="005A7FA9" w:rsidRDefault="005A7FA9" w:rsidP="005A7FA9">
                <w:r w:rsidRPr="005A7FA9">
                  <w:t>Modell</w:t>
                </w:r>
              </w:p>
            </w:sdtContent>
          </w:sdt>
          <w:p w14:paraId="34F66AF9" w14:textId="77777777" w:rsidR="005A7FA9" w:rsidRPr="00D15F4B" w:rsidRDefault="005A7FA9" w:rsidP="00D15F4B"/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41CEAE83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7875621E" w:rsidR="002D0167" w:rsidRPr="00714384" w:rsidRDefault="005A7FA9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r w:rsidRPr="005A7FA9">
              <w:t>Lernzielkontrolle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4907DC7A" w:rsidR="007457B4" w:rsidRPr="00DB64E5" w:rsidRDefault="00DB64E5" w:rsidP="00914885">
          <w:pPr>
            <w:pStyle w:val="Fuzeile"/>
            <w:spacing w:after="120"/>
            <w:rPr>
              <w:sz w:val="18"/>
              <w:szCs w:val="20"/>
            </w:rPr>
          </w:pPr>
          <w:r w:rsidRPr="00DB64E5">
            <w:rPr>
              <w:sz w:val="18"/>
            </w:rPr>
            <w:t>Augustinum Werkstätten</w:t>
          </w:r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44106895" w:edGrp="everyone" w:displacedByCustomXml="next"/>
      <w:sdt>
        <w:sdtPr>
          <w:rPr>
            <w:sz w:val="16"/>
            <w:szCs w:val="16"/>
          </w:rPr>
          <w:id w:val="-1647573537"/>
          <w:date w:fullDate="2020-07-0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0C065D52" w:rsidR="007457B4" w:rsidRDefault="00544700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07.07.2020</w:t>
              </w:r>
            </w:p>
          </w:tc>
        </w:sdtContent>
      </w:sdt>
      <w:permEnd w:id="44106895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DB64E5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7B151B47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F86C5FD" w14:textId="2BCB518D" w:rsidR="007457B4" w:rsidRPr="004B2D0F" w:rsidRDefault="004E7B2A" w:rsidP="00714384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 w:rsidRPr="004E7B2A">
            <w:t xml:space="preserve">Handtuchhalter bestücken </w:t>
          </w:r>
          <w:permEnd w:id="1156326353"/>
        </w:p>
      </w:tc>
      <w:tc>
        <w:tcPr>
          <w:tcW w:w="2650" w:type="dxa"/>
          <w:shd w:val="clear" w:color="auto" w:fill="FFFFFF" w:themeFill="background1"/>
          <w:vAlign w:val="bottom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DB64E5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</w:rPr>
                <w:drawing>
                  <wp:inline distT="0" distB="0" distL="0" distR="0" wp14:anchorId="6239FAE2" wp14:editId="4D2EDC04">
                    <wp:extent cx="1495425" cy="378321"/>
                    <wp:effectExtent l="0" t="0" r="0" b="3175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543566" cy="3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DB64E5">
          <w:pPr>
            <w:pStyle w:val="Kopfzeile"/>
            <w:jc w:val="center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34480"/>
    <w:multiLevelType w:val="hybridMultilevel"/>
    <w:tmpl w:val="EE7E145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8B78E2"/>
    <w:multiLevelType w:val="hybridMultilevel"/>
    <w:tmpl w:val="014E5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MH9OKrAglhkczyoqIBXebBbnjMWFCsDb/fdt8OxDQBaoxVqCu9Msuk61Qjfetu8fMdj8u9NtCK89cOkaekqYWw==" w:salt="uGo72Cs1FvrQjHF7zwCQvQ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08"/>
    <w:rsid w:val="00000B20"/>
    <w:rsid w:val="00010D0B"/>
    <w:rsid w:val="00054473"/>
    <w:rsid w:val="00082E1C"/>
    <w:rsid w:val="000B6E3F"/>
    <w:rsid w:val="00100CF5"/>
    <w:rsid w:val="00114DC3"/>
    <w:rsid w:val="00142CF5"/>
    <w:rsid w:val="0014743C"/>
    <w:rsid w:val="00152049"/>
    <w:rsid w:val="001600D9"/>
    <w:rsid w:val="001727D3"/>
    <w:rsid w:val="00176F5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2D0F"/>
    <w:rsid w:val="004E7B2A"/>
    <w:rsid w:val="0053318B"/>
    <w:rsid w:val="0054102C"/>
    <w:rsid w:val="00544700"/>
    <w:rsid w:val="005A2EFE"/>
    <w:rsid w:val="005A7FA9"/>
    <w:rsid w:val="005B1231"/>
    <w:rsid w:val="00606677"/>
    <w:rsid w:val="00622811"/>
    <w:rsid w:val="0062384A"/>
    <w:rsid w:val="0067467E"/>
    <w:rsid w:val="00682B2A"/>
    <w:rsid w:val="006A0E8E"/>
    <w:rsid w:val="006B3E53"/>
    <w:rsid w:val="006D6554"/>
    <w:rsid w:val="007067EF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34BB"/>
    <w:rsid w:val="008E4D50"/>
    <w:rsid w:val="00900051"/>
    <w:rsid w:val="009049BF"/>
    <w:rsid w:val="009134C4"/>
    <w:rsid w:val="00914885"/>
    <w:rsid w:val="00954E38"/>
    <w:rsid w:val="009D57B7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37C97"/>
    <w:rsid w:val="00C52B48"/>
    <w:rsid w:val="00C61AE8"/>
    <w:rsid w:val="00C668F9"/>
    <w:rsid w:val="00D15F4B"/>
    <w:rsid w:val="00D200A1"/>
    <w:rsid w:val="00D41FD4"/>
    <w:rsid w:val="00D63FF1"/>
    <w:rsid w:val="00D767F5"/>
    <w:rsid w:val="00DB1D16"/>
    <w:rsid w:val="00DB64E5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0ACFCD382D4CDBA39B939B0D71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F7F7A-B030-44FC-A123-0D352EA52A40}"/>
      </w:docPartPr>
      <w:docPartBody>
        <w:p w:rsidR="00080F5B" w:rsidRDefault="00F73481" w:rsidP="00F73481">
          <w:pPr>
            <w:pStyle w:val="7C0ACFCD382D4CDBA39B939B0D711170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0921A513380E4A9F94FD40E0975FC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66E02-CAFF-430A-9ED7-1C4784A32032}"/>
      </w:docPartPr>
      <w:docPartBody>
        <w:p w:rsidR="00F537FF" w:rsidRDefault="00C43ABF" w:rsidP="00C43ABF">
          <w:pPr>
            <w:pStyle w:val="0921A513380E4A9F94FD40E0975FC605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D761E3578EA0449B94A9FBB6A5663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57EC6-441D-44DA-9F16-BF39268FE6C3}"/>
      </w:docPartPr>
      <w:docPartBody>
        <w:p w:rsidR="00F537FF" w:rsidRDefault="00C43ABF" w:rsidP="00C43ABF">
          <w:pPr>
            <w:pStyle w:val="D761E3578EA0449B94A9FBB6A56639E5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F9C67A0FC0134900A28C17ADB0C64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16F39-A67A-4FE7-95D2-9BE97A5FB333}"/>
      </w:docPartPr>
      <w:docPartBody>
        <w:p w:rsidR="00F537FF" w:rsidRDefault="00C43ABF" w:rsidP="00C43ABF">
          <w:pPr>
            <w:pStyle w:val="F9C67A0FC0134900A28C17ADB0C648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03A53BA23D74A84B4CA0624D9B09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04F56-6CFD-4CE2-8697-6B9B448068F9}"/>
      </w:docPartPr>
      <w:docPartBody>
        <w:p w:rsidR="00F537FF" w:rsidRDefault="00C43ABF" w:rsidP="00C43ABF">
          <w:pPr>
            <w:pStyle w:val="503A53BA23D74A84B4CA0624D9B09064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6BE165D7FDE4C0FBA27200C20C40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16BA4-D567-412C-B005-272AFD20E34F}"/>
      </w:docPartPr>
      <w:docPartBody>
        <w:p w:rsidR="00F537FF" w:rsidRDefault="00C43ABF" w:rsidP="00C43ABF">
          <w:pPr>
            <w:pStyle w:val="66BE165D7FDE4C0FBA27200C20C40DA8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EB11DBB83D54C92B7E7B9710812F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B4183-668F-4D04-B8D1-A99420EA5823}"/>
      </w:docPartPr>
      <w:docPartBody>
        <w:p w:rsidR="00F537FF" w:rsidRDefault="00C43ABF" w:rsidP="00C43ABF">
          <w:pPr>
            <w:pStyle w:val="6EB11DBB83D54C92B7E7B9710812FBE3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824A319DFCC4485BA2F3C2AC64A48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78E31-F0BB-4B2A-A73B-4009E66BA113}"/>
      </w:docPartPr>
      <w:docPartBody>
        <w:p w:rsidR="00F537FF" w:rsidRDefault="00C43ABF" w:rsidP="00C43ABF">
          <w:pPr>
            <w:pStyle w:val="824A319DFCC4485BA2F3C2AC64A4862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33B7516037774965B672ADA988AF3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AC956-CF6F-42F2-9C4E-852E47480E12}"/>
      </w:docPartPr>
      <w:docPartBody>
        <w:p w:rsidR="00F537FF" w:rsidRDefault="00C43ABF" w:rsidP="00C43ABF">
          <w:pPr>
            <w:pStyle w:val="33B7516037774965B672ADA988AF3EF4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22FBEFC7E7314BA5B961DCA771C03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2CE6A-F6CF-45BC-B1F0-19AC76CEC005}"/>
      </w:docPartPr>
      <w:docPartBody>
        <w:p w:rsidR="00F537FF" w:rsidRDefault="00C43ABF" w:rsidP="00C43ABF">
          <w:pPr>
            <w:pStyle w:val="22FBEFC7E7314BA5B961DCA771C03300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203E1DD0ED12439EB8EA93CD9B86B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4C621-35D1-4E9A-9773-1336A13E2E2E}"/>
      </w:docPartPr>
      <w:docPartBody>
        <w:p w:rsidR="00F537FF" w:rsidRDefault="00C43ABF" w:rsidP="00C43ABF">
          <w:pPr>
            <w:pStyle w:val="203E1DD0ED12439EB8EA93CD9B86B50A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F9089C56365845549EF3E1F756DFD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2168C-0D6C-4904-9F61-681745ABD06F}"/>
      </w:docPartPr>
      <w:docPartBody>
        <w:p w:rsidR="00F537FF" w:rsidRDefault="00C43ABF" w:rsidP="00C43ABF">
          <w:pPr>
            <w:pStyle w:val="F9089C56365845549EF3E1F756DFD55E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43ABF"/>
    <w:rsid w:val="00C770C1"/>
    <w:rsid w:val="00CF193E"/>
    <w:rsid w:val="00D22C2B"/>
    <w:rsid w:val="00D94595"/>
    <w:rsid w:val="00E86149"/>
    <w:rsid w:val="00F537FF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3ABF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0921A513380E4A9F94FD40E0975FC605">
    <w:name w:val="0921A513380E4A9F94FD40E0975FC605"/>
    <w:rsid w:val="00C43ABF"/>
  </w:style>
  <w:style w:type="paragraph" w:customStyle="1" w:styleId="D761E3578EA0449B94A9FBB6A56639E5">
    <w:name w:val="D761E3578EA0449B94A9FBB6A56639E5"/>
    <w:rsid w:val="00C43ABF"/>
  </w:style>
  <w:style w:type="paragraph" w:customStyle="1" w:styleId="F9C67A0FC0134900A28C17ADB0C64822">
    <w:name w:val="F9C67A0FC0134900A28C17ADB0C64822"/>
    <w:rsid w:val="00C43ABF"/>
  </w:style>
  <w:style w:type="paragraph" w:customStyle="1" w:styleId="503A53BA23D74A84B4CA0624D9B09064">
    <w:name w:val="503A53BA23D74A84B4CA0624D9B09064"/>
    <w:rsid w:val="00C43ABF"/>
  </w:style>
  <w:style w:type="paragraph" w:customStyle="1" w:styleId="66BE165D7FDE4C0FBA27200C20C40DA8">
    <w:name w:val="66BE165D7FDE4C0FBA27200C20C40DA8"/>
    <w:rsid w:val="00C43ABF"/>
  </w:style>
  <w:style w:type="paragraph" w:customStyle="1" w:styleId="6EB11DBB83D54C92B7E7B9710812FBE3">
    <w:name w:val="6EB11DBB83D54C92B7E7B9710812FBE3"/>
    <w:rsid w:val="00C43ABF"/>
  </w:style>
  <w:style w:type="paragraph" w:customStyle="1" w:styleId="824A319DFCC4485BA2F3C2AC64A48621">
    <w:name w:val="824A319DFCC4485BA2F3C2AC64A48621"/>
    <w:rsid w:val="00C43ABF"/>
  </w:style>
  <w:style w:type="paragraph" w:customStyle="1" w:styleId="33B7516037774965B672ADA988AF3EF4">
    <w:name w:val="33B7516037774965B672ADA988AF3EF4"/>
    <w:rsid w:val="00C43ABF"/>
  </w:style>
  <w:style w:type="paragraph" w:customStyle="1" w:styleId="22FBEFC7E7314BA5B961DCA771C03300">
    <w:name w:val="22FBEFC7E7314BA5B961DCA771C03300"/>
    <w:rsid w:val="00C43ABF"/>
  </w:style>
  <w:style w:type="paragraph" w:customStyle="1" w:styleId="203E1DD0ED12439EB8EA93CD9B86B50A">
    <w:name w:val="203E1DD0ED12439EB8EA93CD9B86B50A"/>
    <w:rsid w:val="00C43ABF"/>
  </w:style>
  <w:style w:type="paragraph" w:customStyle="1" w:styleId="F9089C56365845549EF3E1F756DFD55E">
    <w:name w:val="F9089C56365845549EF3E1F756DFD55E"/>
    <w:rsid w:val="00C43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54E1A-3B06-4FAF-A670-6FDA8553D3A6}">
  <ds:schemaRefs>
    <ds:schemaRef ds:uri="http://schemas.microsoft.com/office/2006/documentManagement/types"/>
    <ds:schemaRef ds:uri="http://schemas.openxmlformats.org/package/2006/metadata/core-properties"/>
    <ds:schemaRef ds:uri="a9a87390-f78c-4828-860f-f457f5651db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2344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Zhu-Lambrecht, Christiane</cp:lastModifiedBy>
  <cp:revision>3</cp:revision>
  <cp:lastPrinted>2017-07-10T11:38:00Z</cp:lastPrinted>
  <dcterms:created xsi:type="dcterms:W3CDTF">2020-07-10T08:12:00Z</dcterms:created>
  <dcterms:modified xsi:type="dcterms:W3CDTF">2020-07-22T14:09:00Z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