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FC41C8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32E691E1" w:rsidR="00B03A47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714384">
              <w:rPr>
                <w:rFonts w:cs="Arial"/>
                <w:sz w:val="22"/>
                <w:szCs w:val="22"/>
              </w:rPr>
              <w:t>In Anlehnung an den</w:t>
            </w:r>
            <w:r w:rsidR="00924998">
              <w:rPr>
                <w:rFonts w:cs="Arial"/>
                <w:sz w:val="22"/>
                <w:szCs w:val="22"/>
              </w:rPr>
              <w:t xml:space="preserve"> Ausbildungsrahmenplan </w:t>
            </w:r>
            <w:r w:rsidR="00924998">
              <w:t>allgemeine Inhalte aus der Hygieneverordnung.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65AC70BF" w:rsidR="002D0167" w:rsidRPr="00714384" w:rsidRDefault="00924998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rPr>
                <w:rFonts w:cs="Arial"/>
                <w:sz w:val="22"/>
                <w:szCs w:val="22"/>
              </w:rPr>
              <w:t>60-90 min.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3E415D99" w:rsidR="002D0167" w:rsidRPr="00714384" w:rsidRDefault="00924998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rPr>
                <w:rFonts w:cs="Arial"/>
                <w:sz w:val="22"/>
                <w:szCs w:val="22"/>
              </w:rPr>
              <w:t>10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7A220DE2" w:rsidR="00B40235" w:rsidRPr="00714384" w:rsidRDefault="00924998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rPr>
                <w:rFonts w:cs="Arial"/>
                <w:sz w:val="22"/>
              </w:rP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0497E225" w:rsidR="00AE7952" w:rsidRPr="00714384" w:rsidRDefault="00924998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rPr>
                <w:rFonts w:cs="Arial"/>
                <w:sz w:val="22"/>
                <w:szCs w:val="22"/>
              </w:rP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632C2CD3" w:rsidR="002D0167" w:rsidRPr="00924998" w:rsidRDefault="00924998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Prophylaxe und Prävention von Krankheiten</w:t>
            </w:r>
          </w:p>
          <w:p w14:paraId="206A7AFD" w14:textId="6BE2A8C7" w:rsidR="00924998" w:rsidRPr="00924998" w:rsidRDefault="00924998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Lernziel 1: Die Teilnehmer wissen, wie Krankheiten übertragen werden und wie man eine potentielle Ansteckung vermeiden kann.</w:t>
            </w:r>
          </w:p>
          <w:p w14:paraId="7171D805" w14:textId="460FE229" w:rsidR="00924998" w:rsidRPr="00924998" w:rsidRDefault="00924998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Lernziel 2: Die Teilnehmer wissen, wann sie ihre Hände waschen müssen und niesen nicht in die Hand. Sie haben die sieben Regeln des Händewaschens internalisiert.</w:t>
            </w:r>
          </w:p>
          <w:p w14:paraId="6A6411C3" w14:textId="497823AB" w:rsidR="00924998" w:rsidRDefault="00924998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Lernziel 3: Die Teilnehmer wissen um Erreger und grobe Differenzierung von verschiedenen Viren und Bakterien.</w:t>
            </w:r>
          </w:p>
          <w:permEnd w:id="1905551112"/>
          <w:p w14:paraId="63B9267E" w14:textId="657F316C" w:rsidR="00BE69AE" w:rsidRP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67EAE4AF" w:rsidR="00100CF5" w:rsidRPr="00714384" w:rsidRDefault="00924998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 xml:space="preserve">Handout, Flip-Chart, Schreibutensilien, evtl. PC für </w:t>
            </w:r>
            <w:proofErr w:type="spellStart"/>
            <w:r>
              <w:t>Powerpointpräsentation</w:t>
            </w:r>
            <w:proofErr w:type="spellEnd"/>
            <w:r>
              <w:t xml:space="preserve">. 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4343B895" w:rsidR="00BA7E27" w:rsidRPr="00714384" w:rsidRDefault="00924998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>
              <w:rPr>
                <w:rFonts w:cs="Arial"/>
                <w:sz w:val="22"/>
                <w:szCs w:val="22"/>
              </w:rPr>
              <w:t>Definition des Terminus "Hygiene" in leichter Sprache.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1690FE29" w:rsidR="00BA7E27" w:rsidRPr="00713AD9" w:rsidRDefault="00924998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577F143A" w:rsidR="00BA7E27" w:rsidRPr="00713AD9" w:rsidRDefault="00924998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Tafelbild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0BAE7A3F" w:rsidR="00BA7E27" w:rsidRPr="00714384" w:rsidRDefault="00924998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Sammeln von Assoziationen </w:t>
            </w:r>
            <w:r>
              <w:t>zur Thematik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3905AFE1" w:rsidR="00BA7E27" w:rsidRPr="00713AD9" w:rsidRDefault="00924998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2928DE1E" w:rsidR="00BA7E27" w:rsidRPr="00713AD9" w:rsidRDefault="00924998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Tafelbild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0B71F634" w14:textId="77777777" w:rsidR="00BA750B" w:rsidRDefault="00FC41C8" w:rsidP="00FC41C8">
            <w:pPr>
              <w:spacing w:after="120"/>
            </w:pPr>
            <w:r>
              <w:rPr>
                <w:rFonts w:cs="Arial"/>
                <w:sz w:val="22"/>
                <w:szCs w:val="22"/>
              </w:rPr>
              <w:t xml:space="preserve">Wir beschäftigen uns mit der Fragestellung, wie man gesund bleiben kann. </w:t>
            </w:r>
            <w:r>
              <w:t xml:space="preserve">Sammeln </w:t>
            </w:r>
            <w:r>
              <w:lastRenderedPageBreak/>
              <w:t>der Ideen der Teilnehmer sowie Selektion der richtig genannten Antworten.</w:t>
            </w:r>
          </w:p>
          <w:p w14:paraId="6B9499D6" w14:textId="77777777" w:rsidR="00FC41C8" w:rsidRDefault="00FC41C8" w:rsidP="00FC41C8">
            <w:pPr>
              <w:spacing w:after="120"/>
            </w:pPr>
            <w:r>
              <w:t xml:space="preserve">Der Kursleiter spielt zwei Situationen vor: </w:t>
            </w:r>
          </w:p>
          <w:p w14:paraId="542FBF3A" w14:textId="2B128B22" w:rsidR="00FC41C8" w:rsidRPr="00714384" w:rsidRDefault="00FC41C8" w:rsidP="00FC41C8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Die falsche und richtige Variante von Nase putzen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6AF603CB" w:rsidR="00BA750B" w:rsidRPr="00713AD9" w:rsidRDefault="00FC41C8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22194F80" w:rsidR="00BA750B" w:rsidRPr="00713AD9" w:rsidRDefault="00FC41C8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>Rollenspiel</w:t>
            </w: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541D153E" w:rsidR="00BA750B" w:rsidRPr="00713AD9" w:rsidRDefault="00FC41C8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Tafelbild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59D3412E" w:rsidR="00BA750B" w:rsidRPr="00714384" w:rsidRDefault="00FC41C8" w:rsidP="00FC41C8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Wir erörtern nun, welche Strategien die Teilnehmer </w:t>
            </w:r>
            <w:r>
              <w:t>bisher entwickeln</w:t>
            </w:r>
            <w:r>
              <w:rPr>
                <w:rFonts w:cs="Arial"/>
                <w:sz w:val="22"/>
                <w:szCs w:val="22"/>
              </w:rPr>
              <w:t xml:space="preserve"> konnten, um ihre Gesundheit zu erhalten und </w:t>
            </w:r>
            <w:r>
              <w:t xml:space="preserve">zu schützen und notieren diese in ihrem Handout. 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53BF968D" w:rsidR="00BA750B" w:rsidRPr="00713AD9" w:rsidRDefault="00FC41C8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0262F565" w14:textId="77777777" w:rsidR="00BA750B" w:rsidRDefault="00FC41C8" w:rsidP="00BA750B">
            <w:pPr>
              <w:spacing w:after="120"/>
            </w:pPr>
            <w:r>
              <w:t>Partnerarbeit</w:t>
            </w:r>
          </w:p>
          <w:p w14:paraId="2538D422" w14:textId="30038D33" w:rsidR="00FC41C8" w:rsidRPr="00713AD9" w:rsidRDefault="00FC41C8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Einzelarbeit</w:t>
            </w: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533A1C9B" w:rsidR="00BA750B" w:rsidRPr="00713AD9" w:rsidRDefault="00FC41C8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FC41C8" w:rsidRPr="00714384" w14:paraId="01D7DCEE" w14:textId="77777777" w:rsidTr="00DB361E">
        <w:tc>
          <w:tcPr>
            <w:tcW w:w="4479" w:type="dxa"/>
            <w:gridSpan w:val="8"/>
          </w:tcPr>
          <w:p w14:paraId="142CB4CA" w14:textId="6B870E38" w:rsidR="00FC41C8" w:rsidRDefault="00FC41C8" w:rsidP="00BA750B">
            <w:pPr>
              <w:rPr>
                <w:rFonts w:cs="Arial"/>
              </w:rPr>
            </w:pPr>
            <w:r>
              <w:t>Resümee: Wiederholung der einzelnen Unterbegriffe zu Terminus Hygiene sowie Transfer in die Alltagspraxis.</w:t>
            </w:r>
          </w:p>
        </w:tc>
        <w:tc>
          <w:tcPr>
            <w:tcW w:w="2056" w:type="dxa"/>
            <w:gridSpan w:val="2"/>
          </w:tcPr>
          <w:p w14:paraId="1220658E" w14:textId="1A578C41" w:rsidR="00FC41C8" w:rsidRDefault="00FC41C8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 xml:space="preserve">Vortrag </w:t>
            </w:r>
          </w:p>
        </w:tc>
        <w:tc>
          <w:tcPr>
            <w:tcW w:w="2504" w:type="dxa"/>
            <w:gridSpan w:val="2"/>
          </w:tcPr>
          <w:p w14:paraId="7FE4A697" w14:textId="66B1C5FF" w:rsidR="00FC41C8" w:rsidRDefault="00FC41C8" w:rsidP="00BA750B">
            <w:pPr>
              <w:rPr>
                <w:rFonts w:cs="Arial"/>
              </w:rPr>
            </w:pPr>
            <w:r>
              <w:t>Arbeitsblatt</w:t>
            </w: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5C188134" w:rsidR="002D0167" w:rsidRPr="00714384" w:rsidRDefault="00FC41C8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rPr>
                <w:rFonts w:cs="Arial"/>
                <w:sz w:val="22"/>
                <w:szCs w:val="22"/>
              </w:rPr>
              <w:t>Handout "Hygiene"</w:t>
            </w:r>
            <w:bookmarkStart w:id="0" w:name="_GoBack"/>
            <w:bookmarkEnd w:id="0"/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0E90BF16" w:rsidR="007457B4" w:rsidRDefault="00DD1BD8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rPr>
              <w:sz w:val="16"/>
              <w:szCs w:val="16"/>
            </w:rPr>
            <w:t>Lebenshilfe Werkstatt GmbH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61876662" w:rsidR="007457B4" w:rsidRDefault="00DD1BD8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30.03.2020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66225985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FC41C8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2D419F40" w:rsidR="007457B4" w:rsidRDefault="00924998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rPr>
              <w:b/>
              <w:szCs w:val="16"/>
            </w:rPr>
            <w:t>Hygiene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3E96C715">
                    <wp:extent cx="552450" cy="178364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178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C4D8B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24998"/>
    <w:rsid w:val="00954E38"/>
    <w:rsid w:val="0098083E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DD1BD8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C41C8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4"/>
    <ds:schemaRef ds:uri="http://schemas.microsoft.com/office/2006/metadata/properties"/>
    <ds:schemaRef ds:uri="http://schemas.microsoft.com/office/infopath/2007/PartnerControls"/>
    <ds:schemaRef ds:uri="a9a87390-f78c-4828-860f-f457f5651db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1681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Plenk Maria</cp:lastModifiedBy>
  <cp:revision>2</cp:revision>
  <cp:lastPrinted>2017-07-10T11:38:00Z</cp:lastPrinted>
  <dcterms:created xsi:type="dcterms:W3CDTF">2020-03-30T07:51:00Z</dcterms:created>
  <dcterms:modified xsi:type="dcterms:W3CDTF">2020-03-30T07:51:00Z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