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3227"/>
        <w:gridCol w:w="4879"/>
      </w:tblGrid>
      <w:tr w:rsidR="00B12038" w:rsidRPr="003429BB" w14:paraId="2AD8AE71" w14:textId="77777777" w:rsidTr="00B12038">
        <w:trPr>
          <w:gridAfter w:val="1"/>
          <w:wAfter w:w="4879" w:type="dxa"/>
          <w:trHeight w:val="548"/>
        </w:trPr>
        <w:tc>
          <w:tcPr>
            <w:tcW w:w="1392" w:type="dxa"/>
            <w:shd w:val="clear" w:color="auto" w:fill="C0C0C0"/>
            <w:vAlign w:val="center"/>
          </w:tcPr>
          <w:p w14:paraId="7CD94997" w14:textId="5A9DCAA7" w:rsidR="00B12038" w:rsidRPr="003429BB" w:rsidRDefault="00B12038" w:rsidP="008E41C5">
            <w:pPr>
              <w:jc w:val="center"/>
              <w:rPr>
                <w:rFonts w:ascii="Frutiger 65 Bold" w:hAnsi="Frutiger 65 Bold"/>
                <w:sz w:val="40"/>
                <w:szCs w:val="40"/>
              </w:rPr>
            </w:pPr>
            <w:r w:rsidRPr="003429BB">
              <w:rPr>
                <w:rFonts w:ascii="Frutiger 65 Bold" w:hAnsi="Frutiger 65 Bold"/>
                <w:noProof/>
                <w:sz w:val="40"/>
                <w:szCs w:val="40"/>
              </w:rPr>
              <mc:AlternateContent>
                <mc:Choice Requires="wpc">
                  <w:drawing>
                    <wp:inline distT="0" distB="0" distL="0" distR="0" wp14:anchorId="6D2DD133" wp14:editId="2F6541E5">
                      <wp:extent cx="457200" cy="275590"/>
                      <wp:effectExtent l="12700" t="12065" r="6350" b="7620"/>
                      <wp:docPr id="6" name="Zeichenbereich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" y="206217"/>
                                  <a:ext cx="245398" cy="684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44" y="137795"/>
                                  <a:ext cx="245398" cy="684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072" y="950"/>
                                  <a:ext cx="245398" cy="684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958" y="69373"/>
                                  <a:ext cx="245398" cy="684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E29BED" id="Zeichenbereich 6" o:spid="_x0000_s1026" editas="canvas" style="width:36pt;height:21.7pt;mso-position-horizontal-relative:char;mso-position-vertical-relative:line" coordsize="457200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275590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730;top:206217;width:245398;height:68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" fillcolor="black"/>
                      <v:rect id="Rectangle 5" o:spid="_x0000_s1029" style="position:absolute;left:70844;top:137795;width:245398;height:68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" fillcolor="black"/>
                      <v:rect id="Rectangle 6" o:spid="_x0000_s1030" style="position:absolute;left:211072;top:950;width:245398;height:68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eCvgAAANoAAAAPAAAAZHJzL2Rvd25yZXYueG1sRI/BCsIw&#10;EETvgv8QVvAimioi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PNRh4K+AAAA2gAAAA8AAAAAAAAA&#10;AAAAAAAABwIAAGRycy9kb3ducmV2LnhtbFBLBQYAAAAAAwADALcAAADyAgAAAAA=&#10;" fillcolor="black"/>
                      <v:rect id="Rectangle 7" o:spid="_x0000_s1031" style="position:absolute;left:140958;top:69373;width:245398;height:68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IZvgAAANoAAAAPAAAAZHJzL2Rvd25yZXYueG1sRI/BCsIw&#10;EETvgv8QVvAimioo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JwdIhm+AAAA2gAAAA8AAAAAAAAA&#10;AAAAAAAABwIAAGRycy9kb3ducmV2LnhtbFBLBQYAAAAAAwADALcAAADyAgAAAAA=&#10;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27" w:type="dxa"/>
            <w:shd w:val="clear" w:color="auto" w:fill="C0C0C0"/>
            <w:vAlign w:val="center"/>
          </w:tcPr>
          <w:p w14:paraId="36E92FB9" w14:textId="13038521" w:rsidR="00B12038" w:rsidRPr="003429BB" w:rsidRDefault="00B12038" w:rsidP="008E41C5">
            <w:pPr>
              <w:rPr>
                <w:rFonts w:ascii="Frutiger 65 Bold" w:hAnsi="Frutiger 65 Bold"/>
                <w:sz w:val="28"/>
                <w:szCs w:val="28"/>
              </w:rPr>
            </w:pPr>
            <w:r>
              <w:rPr>
                <w:rFonts w:ascii="Frutiger 65 Bold" w:hAnsi="Frutiger 65 Bold"/>
                <w:sz w:val="28"/>
                <w:szCs w:val="28"/>
              </w:rPr>
              <w:t>Hinweise für den Dozenten</w:t>
            </w:r>
          </w:p>
        </w:tc>
      </w:tr>
      <w:tr w:rsidR="00B12038" w:rsidRPr="003429BB" w14:paraId="0936CB76" w14:textId="77777777" w:rsidTr="00B12038">
        <w:trPr>
          <w:trHeight w:val="9251"/>
        </w:trPr>
        <w:tc>
          <w:tcPr>
            <w:tcW w:w="9498" w:type="dxa"/>
            <w:gridSpan w:val="3"/>
            <w:shd w:val="clear" w:color="auto" w:fill="auto"/>
          </w:tcPr>
          <w:p w14:paraId="55A8DD8C" w14:textId="77777777" w:rsidR="00B12038" w:rsidRPr="009C0280" w:rsidRDefault="00B12038" w:rsidP="008E41C5"/>
          <w:p w14:paraId="4A481C0D" w14:textId="77777777" w:rsidR="00B12038" w:rsidRDefault="00B12038" w:rsidP="00B12038">
            <w:pPr>
              <w:numPr>
                <w:ilvl w:val="0"/>
                <w:numId w:val="1"/>
              </w:numPr>
            </w:pPr>
            <w:r>
              <w:t>Der Unterweiser erzählt den TN das Vorhaben für die Lerneinheit.</w:t>
            </w:r>
          </w:p>
          <w:p w14:paraId="4B68F08B" w14:textId="77777777" w:rsidR="00B12038" w:rsidRDefault="00B12038" w:rsidP="00B12038">
            <w:pPr>
              <w:numPr>
                <w:ilvl w:val="0"/>
                <w:numId w:val="1"/>
              </w:numPr>
            </w:pPr>
            <w:r>
              <w:t>Wenn vorhanden, fertige Futterglocke als Beispiel zeigen. Auch kurz erklären, warum und womit im Winter Vögel gefüttert werden.</w:t>
            </w:r>
          </w:p>
          <w:p w14:paraId="13E0EBD3" w14:textId="218273FB" w:rsidR="00B12038" w:rsidRDefault="00B12038" w:rsidP="00B12038">
            <w:pPr>
              <w:numPr>
                <w:ilvl w:val="0"/>
                <w:numId w:val="1"/>
              </w:numPr>
            </w:pPr>
            <w:r>
              <w:t xml:space="preserve">Auf dem Herd schmelzen wir das Schmalz in zwei ausreichend großen Töpfen und geben die Körnermischung hinzu. </w:t>
            </w:r>
          </w:p>
          <w:p w14:paraId="697B33FD" w14:textId="77777777" w:rsidR="00B12038" w:rsidRDefault="00B12038" w:rsidP="00B12038">
            <w:pPr>
              <w:ind w:left="753"/>
            </w:pPr>
          </w:p>
          <w:p w14:paraId="116E5C5F" w14:textId="77777777" w:rsidR="00B12038" w:rsidRDefault="00B12038" w:rsidP="00B12038">
            <w:pPr>
              <w:ind w:left="753"/>
            </w:pPr>
            <w:r>
              <w:t>Rezept für die Futtermischung</w:t>
            </w:r>
          </w:p>
          <w:p w14:paraId="51DA6A26" w14:textId="77777777" w:rsidR="00B12038" w:rsidRDefault="00B12038" w:rsidP="00B12038">
            <w:pPr>
              <w:ind w:left="753"/>
            </w:pPr>
          </w:p>
          <w:p w14:paraId="43271224" w14:textId="77777777" w:rsidR="00B12038" w:rsidRDefault="00B12038" w:rsidP="00B12038">
            <w:pPr>
              <w:ind w:left="753"/>
            </w:pPr>
            <w:r>
              <w:t>•</w:t>
            </w:r>
            <w:r>
              <w:tab/>
              <w:t>150 gr. Schweineschmalz</w:t>
            </w:r>
          </w:p>
          <w:p w14:paraId="783661FA" w14:textId="36864F8C" w:rsidR="00B12038" w:rsidRDefault="00B12038" w:rsidP="00B12038">
            <w:pPr>
              <w:ind w:left="753"/>
            </w:pPr>
            <w:r>
              <w:t>•</w:t>
            </w:r>
            <w:r>
              <w:tab/>
              <w:t>360 gr. Körnermischung</w:t>
            </w:r>
          </w:p>
          <w:p w14:paraId="59A67125" w14:textId="77777777" w:rsidR="00B12038" w:rsidRDefault="00B12038" w:rsidP="00B12038">
            <w:pPr>
              <w:ind w:left="753"/>
            </w:pPr>
          </w:p>
          <w:p w14:paraId="36C3C3A3" w14:textId="77777777" w:rsidR="00B12038" w:rsidRDefault="00B12038" w:rsidP="008E41C5">
            <w:pPr>
              <w:ind w:left="393"/>
            </w:pPr>
            <w:r>
              <w:t xml:space="preserve">      Bitte nicht zu stark erhitzen. Es reicht aus, wenn das Schmalz gerade so  </w:t>
            </w:r>
          </w:p>
          <w:p w14:paraId="0F3510B8" w14:textId="4086BE54" w:rsidR="00B12038" w:rsidRDefault="00B12038" w:rsidP="008E41C5">
            <w:pPr>
              <w:ind w:left="393"/>
            </w:pPr>
            <w:r>
              <w:t xml:space="preserve">      geschmolzen ist. Der Topf kann vorher schon von der </w:t>
            </w:r>
            <w:r>
              <w:t>P</w:t>
            </w:r>
            <w:r>
              <w:t xml:space="preserve">latte genommen    </w:t>
            </w:r>
          </w:p>
          <w:p w14:paraId="01CF27C8" w14:textId="77777777" w:rsidR="00B12038" w:rsidRDefault="00B12038" w:rsidP="008E41C5">
            <w:pPr>
              <w:ind w:left="393"/>
            </w:pPr>
            <w:r>
              <w:t xml:space="preserve">      werden, damit das Schmalz rechtzeitig abgekühlt ist. Das kann im heißen Topf</w:t>
            </w:r>
          </w:p>
          <w:p w14:paraId="0335DB55" w14:textId="77777777" w:rsidR="00B12038" w:rsidRDefault="00B12038" w:rsidP="008E41C5">
            <w:pPr>
              <w:ind w:left="393"/>
            </w:pPr>
            <w:r>
              <w:t xml:space="preserve">      lange dauern .</w:t>
            </w:r>
            <w:proofErr w:type="spellStart"/>
            <w:r>
              <w:t>Evt.</w:t>
            </w:r>
            <w:proofErr w:type="spellEnd"/>
            <w:r>
              <w:t xml:space="preserve"> den Topf zum Abkühlen vor die Tür oder in den Schnee </w:t>
            </w:r>
          </w:p>
          <w:p w14:paraId="442BFDC9" w14:textId="77777777" w:rsidR="00B12038" w:rsidRDefault="00B12038" w:rsidP="008E41C5">
            <w:pPr>
              <w:ind w:left="393"/>
            </w:pPr>
            <w:r>
              <w:t xml:space="preserve">      stellen.</w:t>
            </w:r>
          </w:p>
          <w:p w14:paraId="66B3D171" w14:textId="0C2BC3C1" w:rsidR="00B12038" w:rsidRDefault="00B12038" w:rsidP="00B12038">
            <w:pPr>
              <w:numPr>
                <w:ilvl w:val="0"/>
                <w:numId w:val="1"/>
              </w:numPr>
            </w:pPr>
            <w:r>
              <w:t xml:space="preserve"> Das Ganze wird gut verrührt. </w:t>
            </w:r>
            <w:bookmarkStart w:id="0" w:name="_GoBack"/>
            <w:bookmarkEnd w:id="0"/>
            <w:r>
              <w:t>Inhalt bis zur Verarbeitung abkühlen.</w:t>
            </w:r>
          </w:p>
          <w:p w14:paraId="1B76D4EA" w14:textId="77777777" w:rsidR="00B12038" w:rsidRDefault="00B12038" w:rsidP="00B12038">
            <w:pPr>
              <w:numPr>
                <w:ilvl w:val="0"/>
                <w:numId w:val="1"/>
              </w:numPr>
            </w:pPr>
            <w:r>
              <w:t>Jeder TN bemalt oder verziert einen Tontopf nach seinen Vorstellungen und befestigt den kleinen Ast mit der Kordel im Tontopf.</w:t>
            </w:r>
          </w:p>
          <w:p w14:paraId="38D2C7F6" w14:textId="77777777" w:rsidR="00B12038" w:rsidRDefault="00B12038" w:rsidP="008E41C5">
            <w:pPr>
              <w:ind w:left="753"/>
            </w:pPr>
            <w:r>
              <w:t xml:space="preserve">Der Ast sollte ca.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t>10 cm</w:t>
              </w:r>
            </w:smartTag>
            <w:r>
              <w:t xml:space="preserve"> unten herausragen.</w:t>
            </w:r>
          </w:p>
          <w:p w14:paraId="094DEFA1" w14:textId="77777777" w:rsidR="00B12038" w:rsidRDefault="00B12038" w:rsidP="00B12038">
            <w:pPr>
              <w:numPr>
                <w:ilvl w:val="0"/>
                <w:numId w:val="1"/>
              </w:numPr>
            </w:pPr>
            <w:r>
              <w:t xml:space="preserve">Wenn die Futtermischung ausreichend abgekühlt ist, kann sie verarbeitet werden. </w:t>
            </w:r>
          </w:p>
          <w:p w14:paraId="0DEE9D00" w14:textId="77777777" w:rsidR="00B12038" w:rsidRDefault="00B12038" w:rsidP="00B12038">
            <w:pPr>
              <w:numPr>
                <w:ilvl w:val="0"/>
                <w:numId w:val="1"/>
              </w:numPr>
            </w:pPr>
            <w:r>
              <w:t>Jeder TN befüllt mit einem Löffel seinen Topf und stellt ihn zum Abkühlen  auf.</w:t>
            </w:r>
          </w:p>
          <w:p w14:paraId="1609D49B" w14:textId="77777777" w:rsidR="00B12038" w:rsidRDefault="00B12038" w:rsidP="00B12038">
            <w:pPr>
              <w:numPr>
                <w:ilvl w:val="0"/>
                <w:numId w:val="1"/>
              </w:numPr>
            </w:pPr>
            <w:r>
              <w:t xml:space="preserve">Wenn noch genügend Zeit und Futtermischung übrig sind, können auch noch </w:t>
            </w:r>
            <w:proofErr w:type="spellStart"/>
            <w:r>
              <w:t>Meisenknödel</w:t>
            </w:r>
            <w:proofErr w:type="spellEnd"/>
            <w:r>
              <w:t xml:space="preserve"> geformt und an einer Kordel befestigt werden.</w:t>
            </w:r>
          </w:p>
          <w:p w14:paraId="122DFC5A" w14:textId="77777777" w:rsidR="00B12038" w:rsidRPr="00B23D6E" w:rsidRDefault="00B12038" w:rsidP="008E41C5">
            <w:pPr>
              <w:ind w:left="393"/>
            </w:pPr>
          </w:p>
        </w:tc>
      </w:tr>
    </w:tbl>
    <w:p w14:paraId="0CBF1465" w14:textId="77777777" w:rsidR="001B1E97" w:rsidRPr="001B1E97" w:rsidRDefault="001B1E97" w:rsidP="00B12038">
      <w:pPr>
        <w:tabs>
          <w:tab w:val="left" w:pos="634"/>
        </w:tabs>
        <w:ind w:left="-284"/>
        <w:rPr>
          <w:rFonts w:ascii="Arial" w:hAnsi="Arial" w:cs="Arial"/>
        </w:rPr>
      </w:pPr>
    </w:p>
    <w:sectPr w:rsidR="001B1E97" w:rsidRPr="001B1E9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5A6C73" w:rsidRDefault="005A6C73" w:rsidP="00BD271C">
      <w:r>
        <w:separator/>
      </w:r>
    </w:p>
  </w:endnote>
  <w:endnote w:type="continuationSeparator" w:id="0">
    <w:p w14:paraId="71344B32" w14:textId="77777777" w:rsidR="005A6C73" w:rsidRDefault="005A6C73" w:rsidP="00B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Frutiger 65 Bold 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5A6C73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5A6C73" w:rsidRPr="004B2D0F" w:rsidRDefault="005A6C73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5A6C73" w:rsidRPr="004B2D0F" w:rsidRDefault="005A6C73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8235B1F" w:rsidR="005A6C73" w:rsidRDefault="005A6C73" w:rsidP="00B13C30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5A6C73" w:rsidRDefault="005A6C73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84EC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5A6C73" w:rsidRPr="00BD271C" w:rsidRDefault="005A6C73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5A6C73" w:rsidRDefault="005A6C73" w:rsidP="00BD271C">
      <w:r>
        <w:separator/>
      </w:r>
    </w:p>
  </w:footnote>
  <w:footnote w:type="continuationSeparator" w:id="0">
    <w:p w14:paraId="42D66E3F" w14:textId="77777777" w:rsidR="005A6C73" w:rsidRDefault="005A6C73" w:rsidP="00BD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7472"/>
    <w:multiLevelType w:val="hybridMultilevel"/>
    <w:tmpl w:val="26EA41EA"/>
    <w:lvl w:ilvl="0" w:tplc="0407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3385"/>
    <w:rsid w:val="000D4FA9"/>
    <w:rsid w:val="001B1E97"/>
    <w:rsid w:val="00561825"/>
    <w:rsid w:val="00583D80"/>
    <w:rsid w:val="005A6C73"/>
    <w:rsid w:val="00694F0E"/>
    <w:rsid w:val="00842501"/>
    <w:rsid w:val="00B12038"/>
    <w:rsid w:val="00B13C30"/>
    <w:rsid w:val="00B61687"/>
    <w:rsid w:val="00BD271C"/>
    <w:rsid w:val="00D84EC5"/>
    <w:rsid w:val="00DB0FC1"/>
    <w:rsid w:val="00E60C81"/>
    <w:rsid w:val="00EC733A"/>
    <w:rsid w:val="00F30DCB"/>
    <w:rsid w:val="00FC6AC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2"/>
    </o:shapelayout>
  </w:shapeDefaults>
  <w:decimalSymbol w:val=","/>
  <w:listSeparator w:val=";"/>
  <w14:docId w14:val="51FA3D9B"/>
  <w15:docId w15:val="{9511BCC3-156D-47EA-8F01-7D210E7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20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45 Light" w:eastAsia="Times New Roman" w:hAnsi="Frutiger 45 Light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terms/"/>
    <ds:schemaRef ds:uri="http://purl.org/dc/elements/1.1/"/>
    <ds:schemaRef ds:uri="a9a87390-f78c-4828-860f-f457f5651db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Plank Annett</cp:lastModifiedBy>
  <cp:revision>2</cp:revision>
  <dcterms:created xsi:type="dcterms:W3CDTF">2021-08-26T07:08:00Z</dcterms:created>
  <dcterms:modified xsi:type="dcterms:W3CDTF">2021-08-26T07:08:00Z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